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87" w:rsidRPr="00FC0478" w:rsidRDefault="00815B87" w:rsidP="00815B87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478">
        <w:rPr>
          <w:rFonts w:ascii="Times New Roman" w:hAnsi="Times New Roman" w:cs="Times New Roman"/>
          <w:b/>
          <w:sz w:val="28"/>
          <w:szCs w:val="28"/>
        </w:rPr>
        <w:t>La demande doit nous parvenir du lundi au vendredi avant 12h, sans quoi elle sera traitée le jour ouvrable suivant.</w:t>
      </w:r>
    </w:p>
    <w:p w:rsidR="00815B87" w:rsidRPr="00532839" w:rsidRDefault="00815B87" w:rsidP="00815B87">
      <w:pPr>
        <w:pStyle w:val="Sansinterligne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 xml:space="preserve">Envoyer ce document </w:t>
      </w:r>
      <w:r w:rsidRPr="00FC0478">
        <w:rPr>
          <w:rFonts w:ascii="Times New Roman" w:hAnsi="Times New Roman" w:cs="Times New Roman"/>
          <w:sz w:val="28"/>
          <w:szCs w:val="28"/>
          <w:u w:val="single"/>
        </w:rPr>
        <w:t>dûment complété</w:t>
      </w:r>
      <w:r w:rsidRPr="00532839">
        <w:rPr>
          <w:rFonts w:ascii="Times New Roman" w:hAnsi="Times New Roman" w:cs="Times New Roman"/>
          <w:sz w:val="28"/>
          <w:szCs w:val="28"/>
        </w:rPr>
        <w:t xml:space="preserve">, par e-mail à </w:t>
      </w:r>
      <w:hyperlink r:id="rId8" w:history="1">
        <w:r w:rsidRPr="00FC0478">
          <w:rPr>
            <w:rStyle w:val="Lienhypertexte"/>
            <w:rFonts w:ascii="Times New Roman" w:hAnsi="Times New Roman" w:cs="Times New Roman"/>
            <w:color w:val="C00000"/>
            <w:sz w:val="28"/>
            <w:szCs w:val="28"/>
          </w:rPr>
          <w:t>ira.tld@chuv.ch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15B87" w:rsidRDefault="00815B87" w:rsidP="00815B87">
      <w:pPr>
        <w:pStyle w:val="Sansinterligne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À la prise en charge de la demande</w:t>
      </w:r>
      <w:r w:rsidRPr="00532839">
        <w:rPr>
          <w:rFonts w:ascii="Times New Roman" w:hAnsi="Times New Roman" w:cs="Times New Roman"/>
          <w:sz w:val="28"/>
          <w:szCs w:val="28"/>
        </w:rPr>
        <w:t>, une confirmation vous parviendra par e-mail.</w:t>
      </w:r>
    </w:p>
    <w:p w:rsidR="00815B87" w:rsidRPr="00532839" w:rsidRDefault="00815B87" w:rsidP="00815B87">
      <w:pPr>
        <w:pStyle w:val="Sansinterligne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cas de problème, veuillez contacter le secrétariat de l’IRA au 021 314 80 68.</w:t>
      </w:r>
    </w:p>
    <w:p w:rsidR="00815B87" w:rsidRPr="00532839" w:rsidRDefault="00815B87" w:rsidP="00815B87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815B87" w:rsidRPr="00FD6B47" w:rsidRDefault="00815B87" w:rsidP="00815B87">
      <w:pPr>
        <w:pStyle w:val="Sansinterligne"/>
        <w:shd w:val="clear" w:color="auto" w:fill="000000" w:themeFill="text1"/>
        <w:rPr>
          <w:rFonts w:ascii="Times New Roman" w:hAnsi="Times New Roman" w:cs="Times New Roman"/>
          <w:b/>
          <w:sz w:val="28"/>
          <w:szCs w:val="28"/>
        </w:rPr>
      </w:pPr>
      <w:r w:rsidRPr="00FD6B47">
        <w:rPr>
          <w:rFonts w:ascii="Times New Roman" w:hAnsi="Times New Roman" w:cs="Times New Roman"/>
          <w:b/>
          <w:sz w:val="28"/>
          <w:szCs w:val="28"/>
        </w:rPr>
        <w:t>Personne responsable</w:t>
      </w:r>
    </w:p>
    <w:p w:rsidR="00815B87" w:rsidRPr="00532839" w:rsidRDefault="00815B87" w:rsidP="00815B87">
      <w:pPr>
        <w:pStyle w:val="Sansinterligne"/>
        <w:pBdr>
          <w:bottom w:val="dotted" w:sz="4" w:space="1" w:color="auto"/>
        </w:pBdr>
        <w:tabs>
          <w:tab w:val="left" w:pos="3402"/>
          <w:tab w:val="left" w:pos="7230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>Nom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B8D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25"/>
            </w:textInput>
          </w:ffData>
        </w:fldChar>
      </w:r>
      <w:bookmarkStart w:id="0" w:name="Texte1"/>
      <w:r w:rsidR="00297B8D">
        <w:rPr>
          <w:sz w:val="24"/>
          <w:szCs w:val="24"/>
        </w:rPr>
        <w:instrText xml:space="preserve"> FORMTEXT </w:instrText>
      </w:r>
      <w:r w:rsidR="00297B8D">
        <w:rPr>
          <w:sz w:val="24"/>
          <w:szCs w:val="24"/>
        </w:rPr>
      </w:r>
      <w:r w:rsidR="00297B8D">
        <w:rPr>
          <w:sz w:val="24"/>
          <w:szCs w:val="24"/>
        </w:rPr>
        <w:fldChar w:fldCharType="separate"/>
      </w:r>
      <w:bookmarkStart w:id="1" w:name="_GoBack"/>
      <w:bookmarkEnd w:id="1"/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sz w:val="24"/>
          <w:szCs w:val="24"/>
        </w:rPr>
        <w:fldChar w:fldCharType="end"/>
      </w:r>
      <w:bookmarkEnd w:id="0"/>
      <w:r w:rsidRPr="00532839">
        <w:rPr>
          <w:rFonts w:ascii="Times New Roman" w:hAnsi="Times New Roman" w:cs="Times New Roman"/>
          <w:sz w:val="28"/>
          <w:szCs w:val="28"/>
        </w:rPr>
        <w:tab/>
        <w:t>Prénom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B8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297B8D">
        <w:rPr>
          <w:sz w:val="24"/>
          <w:szCs w:val="24"/>
        </w:rPr>
        <w:instrText xml:space="preserve"> FORMTEXT </w:instrText>
      </w:r>
      <w:r w:rsidR="00297B8D">
        <w:rPr>
          <w:sz w:val="24"/>
          <w:szCs w:val="24"/>
        </w:rPr>
      </w:r>
      <w:r w:rsidR="00297B8D">
        <w:rPr>
          <w:sz w:val="24"/>
          <w:szCs w:val="24"/>
        </w:rPr>
        <w:fldChar w:fldCharType="separate"/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sz w:val="24"/>
          <w:szCs w:val="24"/>
        </w:rPr>
        <w:fldChar w:fldCharType="end"/>
      </w:r>
      <w:r w:rsidRPr="00532839">
        <w:rPr>
          <w:rFonts w:ascii="Times New Roman" w:hAnsi="Times New Roman" w:cs="Times New Roman"/>
          <w:sz w:val="28"/>
          <w:szCs w:val="28"/>
        </w:rPr>
        <w:tab/>
        <w:t>Date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15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815B87" w:rsidRPr="00532839" w:rsidRDefault="00815B87" w:rsidP="00815B87">
      <w:pPr>
        <w:pStyle w:val="Sansinterligne"/>
        <w:tabs>
          <w:tab w:val="left" w:pos="2552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>Lieu</w:t>
      </w: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Clinique de Genolier</w:t>
      </w:r>
    </w:p>
    <w:p w:rsidR="00815B87" w:rsidRPr="00532839" w:rsidRDefault="00815B87" w:rsidP="00815B87">
      <w:pPr>
        <w:pStyle w:val="Sansinterligne"/>
        <w:tabs>
          <w:tab w:val="left" w:pos="2552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C</w:t>
      </w:r>
      <w:r w:rsidR="00DE277C">
        <w:rPr>
          <w:rFonts w:ascii="Times New Roman" w:hAnsi="Times New Roman" w:cs="Times New Roman"/>
          <w:sz w:val="28"/>
          <w:szCs w:val="28"/>
        </w:rPr>
        <w:t>linique Générale-Beaulieu</w:t>
      </w:r>
    </w:p>
    <w:p w:rsidR="00815B87" w:rsidRPr="00532839" w:rsidRDefault="00815B87" w:rsidP="00815B87">
      <w:pPr>
        <w:pStyle w:val="Sansinterligne"/>
        <w:tabs>
          <w:tab w:val="left" w:pos="2552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Radiothérapie CHUV</w:t>
      </w:r>
    </w:p>
    <w:p w:rsidR="00815B87" w:rsidRPr="00532839" w:rsidRDefault="00815B87" w:rsidP="00815B87">
      <w:pPr>
        <w:pStyle w:val="Sansinterligne"/>
        <w:tabs>
          <w:tab w:val="left" w:pos="2552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Clinique des Grangettes Chêne-Bougeries</w:t>
      </w:r>
    </w:p>
    <w:p w:rsidR="00815B87" w:rsidRPr="00532839" w:rsidRDefault="00815B87" w:rsidP="00815B87">
      <w:pPr>
        <w:pStyle w:val="Sansinterligne"/>
        <w:tabs>
          <w:tab w:val="left" w:pos="2552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Hôpital Riviera</w:t>
      </w:r>
      <w:r w:rsidR="006B3D73">
        <w:rPr>
          <w:rFonts w:ascii="Times New Roman" w:hAnsi="Times New Roman" w:cs="Times New Roman"/>
          <w:sz w:val="28"/>
          <w:szCs w:val="28"/>
        </w:rPr>
        <w:t>-Chablais</w:t>
      </w:r>
      <w:r w:rsidRPr="00532839">
        <w:rPr>
          <w:rFonts w:ascii="Times New Roman" w:hAnsi="Times New Roman" w:cs="Times New Roman"/>
          <w:sz w:val="28"/>
          <w:szCs w:val="28"/>
        </w:rPr>
        <w:t xml:space="preserve"> </w:t>
      </w:r>
      <w:r w:rsidR="006B3D73">
        <w:rPr>
          <w:rFonts w:ascii="Times New Roman" w:hAnsi="Times New Roman" w:cs="Times New Roman"/>
          <w:sz w:val="28"/>
          <w:szCs w:val="28"/>
        </w:rPr>
        <w:t>Rennaz</w:t>
      </w:r>
    </w:p>
    <w:p w:rsidR="00815B87" w:rsidRPr="00532839" w:rsidRDefault="00815B87" w:rsidP="00815B87">
      <w:pPr>
        <w:pStyle w:val="Sansinterligne"/>
        <w:tabs>
          <w:tab w:val="left" w:pos="2552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Clinique Bois-Cerf Lausanne</w:t>
      </w:r>
    </w:p>
    <w:p w:rsidR="00815B87" w:rsidRPr="00532839" w:rsidRDefault="00815B87" w:rsidP="00815B87">
      <w:pPr>
        <w:pStyle w:val="Sansinterligne"/>
        <w:tabs>
          <w:tab w:val="left" w:pos="2552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Autre :</w:t>
      </w:r>
      <w:r w:rsidRPr="000D0CBC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815B87" w:rsidRDefault="00815B87" w:rsidP="00815B87">
      <w:pPr>
        <w:pStyle w:val="Sansinterligne"/>
        <w:tabs>
          <w:tab w:val="left" w:pos="3402"/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815B87" w:rsidRPr="00FD6B47" w:rsidRDefault="00815B87" w:rsidP="00815B87">
      <w:pPr>
        <w:pStyle w:val="Sansinterligne"/>
        <w:shd w:val="clear" w:color="auto" w:fill="000000" w:themeFill="text1"/>
        <w:tabs>
          <w:tab w:val="left" w:pos="3402"/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FD6B47">
        <w:rPr>
          <w:rFonts w:ascii="Times New Roman" w:hAnsi="Times New Roman" w:cs="Times New Roman"/>
          <w:b/>
          <w:sz w:val="28"/>
          <w:szCs w:val="28"/>
        </w:rPr>
        <w:t>Patient</w:t>
      </w:r>
    </w:p>
    <w:p w:rsidR="00815B87" w:rsidRPr="00FC0478" w:rsidRDefault="00815B87" w:rsidP="00815B87">
      <w:pPr>
        <w:pStyle w:val="Sansinterligne"/>
        <w:tabs>
          <w:tab w:val="left" w:pos="3402"/>
          <w:tab w:val="left" w:pos="7230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FC0478">
        <w:rPr>
          <w:rFonts w:ascii="Times New Roman" w:hAnsi="Times New Roman" w:cs="Times New Roman"/>
          <w:sz w:val="28"/>
          <w:szCs w:val="28"/>
        </w:rPr>
        <w:t xml:space="preserve">Nom </w:t>
      </w:r>
      <w:r w:rsidR="00297B8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297B8D">
        <w:rPr>
          <w:sz w:val="24"/>
          <w:szCs w:val="24"/>
        </w:rPr>
        <w:instrText xml:space="preserve"> FORMTEXT </w:instrText>
      </w:r>
      <w:r w:rsidR="00297B8D">
        <w:rPr>
          <w:sz w:val="24"/>
          <w:szCs w:val="24"/>
        </w:rPr>
      </w:r>
      <w:r w:rsidR="00297B8D">
        <w:rPr>
          <w:sz w:val="24"/>
          <w:szCs w:val="24"/>
        </w:rPr>
        <w:fldChar w:fldCharType="separate"/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sz w:val="24"/>
          <w:szCs w:val="24"/>
        </w:rPr>
        <w:fldChar w:fldCharType="end"/>
      </w:r>
      <w:r w:rsidRPr="00FC0478">
        <w:rPr>
          <w:rFonts w:ascii="Times New Roman" w:hAnsi="Times New Roman" w:cs="Times New Roman"/>
          <w:sz w:val="28"/>
          <w:szCs w:val="28"/>
        </w:rPr>
        <w:tab/>
        <w:t xml:space="preserve">Prénom </w:t>
      </w:r>
      <w:r w:rsidR="00297B8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297B8D">
        <w:rPr>
          <w:sz w:val="24"/>
          <w:szCs w:val="24"/>
        </w:rPr>
        <w:instrText xml:space="preserve"> FORMTEXT </w:instrText>
      </w:r>
      <w:r w:rsidR="00297B8D">
        <w:rPr>
          <w:sz w:val="24"/>
          <w:szCs w:val="24"/>
        </w:rPr>
      </w:r>
      <w:r w:rsidR="00297B8D">
        <w:rPr>
          <w:sz w:val="24"/>
          <w:szCs w:val="24"/>
        </w:rPr>
        <w:fldChar w:fldCharType="separate"/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sz w:val="24"/>
          <w:szCs w:val="24"/>
        </w:rPr>
        <w:fldChar w:fldCharType="end"/>
      </w:r>
      <w:r w:rsidRPr="00FC0478">
        <w:rPr>
          <w:rFonts w:ascii="Times New Roman" w:hAnsi="Times New Roman" w:cs="Times New Roman"/>
          <w:sz w:val="28"/>
          <w:szCs w:val="28"/>
        </w:rPr>
        <w:tab/>
        <w:t xml:space="preserve">ID </w:t>
      </w:r>
      <w:r w:rsidR="00297B8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297B8D">
        <w:rPr>
          <w:sz w:val="24"/>
          <w:szCs w:val="24"/>
        </w:rPr>
        <w:instrText xml:space="preserve"> FORMTEXT </w:instrText>
      </w:r>
      <w:r w:rsidR="00297B8D">
        <w:rPr>
          <w:sz w:val="24"/>
          <w:szCs w:val="24"/>
        </w:rPr>
      </w:r>
      <w:r w:rsidR="00297B8D">
        <w:rPr>
          <w:sz w:val="24"/>
          <w:szCs w:val="24"/>
        </w:rPr>
        <w:fldChar w:fldCharType="separate"/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noProof/>
          <w:sz w:val="24"/>
          <w:szCs w:val="24"/>
        </w:rPr>
        <w:t> </w:t>
      </w:r>
      <w:r w:rsidR="00297B8D">
        <w:rPr>
          <w:sz w:val="24"/>
          <w:szCs w:val="24"/>
        </w:rPr>
        <w:fldChar w:fldCharType="end"/>
      </w:r>
    </w:p>
    <w:p w:rsidR="00815B87" w:rsidRPr="00FC0478" w:rsidRDefault="00815B87" w:rsidP="00815B87">
      <w:pPr>
        <w:pStyle w:val="Sansinterligne"/>
        <w:tabs>
          <w:tab w:val="left" w:pos="3402"/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815B87" w:rsidRPr="00FD6B47" w:rsidRDefault="00815B87" w:rsidP="00815B87">
      <w:pPr>
        <w:pStyle w:val="Sansinterligne"/>
        <w:shd w:val="clear" w:color="auto" w:fill="000000" w:themeFill="text1"/>
        <w:tabs>
          <w:tab w:val="left" w:pos="3402"/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FD6B47">
        <w:rPr>
          <w:rFonts w:ascii="Times New Roman" w:hAnsi="Times New Roman" w:cs="Times New Roman"/>
          <w:b/>
          <w:sz w:val="28"/>
          <w:szCs w:val="28"/>
        </w:rPr>
        <w:t>Dosimètres TLD</w:t>
      </w:r>
    </w:p>
    <w:p w:rsidR="00815B87" w:rsidRPr="00532839" w:rsidRDefault="00815B87" w:rsidP="00815B87">
      <w:pPr>
        <w:pStyle w:val="Sansinterligne"/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>Nombre total de dosimètres désirés</w:t>
      </w: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2</w:t>
      </w:r>
    </w:p>
    <w:p w:rsidR="00815B87" w:rsidRPr="00532839" w:rsidRDefault="00815B87" w:rsidP="00815B87">
      <w:pPr>
        <w:pStyle w:val="Sansinterligne"/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4</w:t>
      </w:r>
    </w:p>
    <w:p w:rsidR="00815B87" w:rsidRPr="00532839" w:rsidRDefault="00815B87" w:rsidP="00815B87">
      <w:pPr>
        <w:pStyle w:val="Sansinterligne"/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815B87" w:rsidRPr="00532839" w:rsidRDefault="00815B87" w:rsidP="00815B87">
      <w:pPr>
        <w:pStyle w:val="Sansinterligne"/>
        <w:pBdr>
          <w:top w:val="dotted" w:sz="4" w:space="1" w:color="auto"/>
          <w:bottom w:val="dotted" w:sz="4" w:space="1" w:color="auto"/>
        </w:pBdr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>Conditionnement</w:t>
      </w: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Emballage individuel</w:t>
      </w:r>
    </w:p>
    <w:p w:rsidR="00815B87" w:rsidRPr="00532839" w:rsidRDefault="00815B87" w:rsidP="00815B87">
      <w:pPr>
        <w:pStyle w:val="Sansinterligne"/>
        <w:pBdr>
          <w:top w:val="dotted" w:sz="4" w:space="1" w:color="auto"/>
          <w:bottom w:val="dotted" w:sz="4" w:space="1" w:color="auto"/>
        </w:pBdr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Par paire</w:t>
      </w:r>
    </w:p>
    <w:p w:rsidR="00815B87" w:rsidRPr="00532839" w:rsidRDefault="00815B87" w:rsidP="00815B87">
      <w:pPr>
        <w:pStyle w:val="Sansinterligne"/>
        <w:pBdr>
          <w:top w:val="dotted" w:sz="4" w:space="1" w:color="auto"/>
          <w:bottom w:val="dotted" w:sz="4" w:space="1" w:color="auto"/>
        </w:pBdr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 xml:space="preserve">Par bande de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532839">
        <w:rPr>
          <w:rFonts w:ascii="Times New Roman" w:hAnsi="Times New Roman" w:cs="Times New Roman"/>
          <w:sz w:val="28"/>
          <w:szCs w:val="28"/>
        </w:rPr>
        <w:t xml:space="preserve"> TLD</w:t>
      </w:r>
    </w:p>
    <w:p w:rsidR="00815B87" w:rsidRPr="00532839" w:rsidRDefault="00815B87" w:rsidP="00815B87">
      <w:pPr>
        <w:pStyle w:val="Sansinterligne"/>
        <w:pBdr>
          <w:top w:val="dotted" w:sz="4" w:space="1" w:color="auto"/>
          <w:bottom w:val="dotted" w:sz="4" w:space="1" w:color="auto"/>
        </w:pBdr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815B87" w:rsidRPr="00532839" w:rsidRDefault="00815B87" w:rsidP="00815B87">
      <w:pPr>
        <w:pStyle w:val="Sansinterligne"/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>Espacement entre les TLD</w:t>
      </w: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Le plus serré possible</w:t>
      </w:r>
    </w:p>
    <w:p w:rsidR="00815B87" w:rsidRPr="00532839" w:rsidRDefault="00815B87" w:rsidP="00815B87">
      <w:pPr>
        <w:pStyle w:val="Sansinterligne"/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1 cm</w:t>
      </w:r>
    </w:p>
    <w:p w:rsidR="00815B87" w:rsidRPr="00532839" w:rsidRDefault="00815B87" w:rsidP="00815B87">
      <w:pPr>
        <w:pStyle w:val="Sansinterligne"/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815B87" w:rsidRPr="00532839" w:rsidRDefault="00815B87" w:rsidP="00815B87">
      <w:pPr>
        <w:pStyle w:val="Sansinterligne"/>
        <w:pBdr>
          <w:top w:val="dotted" w:sz="4" w:space="1" w:color="auto"/>
          <w:bottom w:val="dotted" w:sz="4" w:space="1" w:color="auto"/>
        </w:pBdr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>Gamme de dose attendue</w:t>
      </w: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0 à 1 cGy</w:t>
      </w:r>
    </w:p>
    <w:p w:rsidR="00815B87" w:rsidRPr="00532839" w:rsidRDefault="00815B87" w:rsidP="00815B87">
      <w:pPr>
        <w:pStyle w:val="Sansinterligne"/>
        <w:pBdr>
          <w:top w:val="dotted" w:sz="4" w:space="1" w:color="auto"/>
          <w:bottom w:val="dotted" w:sz="4" w:space="1" w:color="auto"/>
        </w:pBdr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1 à 10 cGy</w:t>
      </w:r>
    </w:p>
    <w:p w:rsidR="00815B87" w:rsidRPr="00532839" w:rsidRDefault="00815B87" w:rsidP="00815B87">
      <w:pPr>
        <w:pStyle w:val="Sansinterligne"/>
        <w:pBdr>
          <w:top w:val="dotted" w:sz="4" w:space="1" w:color="auto"/>
          <w:bottom w:val="dotted" w:sz="4" w:space="1" w:color="auto"/>
        </w:pBdr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2839">
        <w:rPr>
          <w:rFonts w:ascii="Times New Roman" w:hAnsi="Times New Roman" w:cs="Times New Roman"/>
          <w:sz w:val="28"/>
          <w:szCs w:val="28"/>
        </w:rPr>
        <w:t>10 à 200 cGy</w:t>
      </w:r>
    </w:p>
    <w:p w:rsidR="00815B87" w:rsidRPr="00532839" w:rsidRDefault="00815B87" w:rsidP="00815B87">
      <w:pPr>
        <w:pStyle w:val="Sansinterligne"/>
        <w:pBdr>
          <w:top w:val="dotted" w:sz="4" w:space="1" w:color="auto"/>
          <w:bottom w:val="dotted" w:sz="4" w:space="1" w:color="auto"/>
        </w:pBdr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153B6">
        <w:rPr>
          <w:sz w:val="24"/>
          <w:szCs w:val="24"/>
        </w:rPr>
      </w:r>
      <w:r w:rsidR="00F15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0D08A0" w:rsidRPr="005C52A0" w:rsidRDefault="00815B87" w:rsidP="005C52A0">
      <w:pPr>
        <w:pStyle w:val="Sansinterligne"/>
        <w:tabs>
          <w:tab w:val="left" w:pos="453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>Date prévue pour l’irradiation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532839">
        <w:rPr>
          <w:rFonts w:ascii="Times New Roman" w:hAnsi="Times New Roman" w:cs="Times New Roman"/>
          <w:sz w:val="28"/>
          <w:szCs w:val="28"/>
        </w:rPr>
        <w:tab/>
      </w:r>
    </w:p>
    <w:sectPr w:rsidR="000D08A0" w:rsidRPr="005C52A0" w:rsidSect="005C52A0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8" w:right="851" w:bottom="567" w:left="1418" w:header="709" w:footer="709" w:gutter="0"/>
      <w:pgNumType w:start="1"/>
      <w:cols w:sep="1" w:space="521" w:equalWidth="0">
        <w:col w:w="9637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B6" w:rsidRDefault="00F153B6">
      <w:r>
        <w:separator/>
      </w:r>
    </w:p>
  </w:endnote>
  <w:endnote w:type="continuationSeparator" w:id="0">
    <w:p w:rsidR="00F153B6" w:rsidRDefault="00F1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A0" w:rsidRPr="005C52A0" w:rsidRDefault="005C52A0" w:rsidP="005C52A0">
    <w:pPr>
      <w:tabs>
        <w:tab w:val="center" w:pos="4536"/>
        <w:tab w:val="right" w:pos="9072"/>
      </w:tabs>
      <w:jc w:val="right"/>
      <w:rPr>
        <w:rFonts w:ascii="Verdana" w:eastAsia="Calibri" w:hAnsi="Verdana"/>
        <w:sz w:val="20"/>
        <w:szCs w:val="22"/>
        <w:lang w:val="fr-CH" w:eastAsia="en-US"/>
      </w:rPr>
    </w:pPr>
    <w:r w:rsidRPr="005C52A0">
      <w:rPr>
        <w:rFonts w:ascii="Verdana" w:eastAsia="Calibri" w:hAnsi="Verdana"/>
        <w:sz w:val="20"/>
        <w:szCs w:val="22"/>
        <w:lang w:val="fr-CH" w:eastAsia="en-US"/>
      </w:rPr>
      <w:t xml:space="preserve">Page </w:t>
    </w:r>
    <w:r w:rsidRPr="005C52A0">
      <w:rPr>
        <w:rFonts w:ascii="Verdana" w:eastAsia="Calibri" w:hAnsi="Verdana"/>
        <w:sz w:val="20"/>
        <w:szCs w:val="22"/>
        <w:lang w:val="fr-CH" w:eastAsia="en-US"/>
      </w:rPr>
      <w:fldChar w:fldCharType="begin"/>
    </w:r>
    <w:r w:rsidRPr="005C52A0">
      <w:rPr>
        <w:rFonts w:ascii="Verdana" w:eastAsia="Calibri" w:hAnsi="Verdana"/>
        <w:sz w:val="20"/>
        <w:szCs w:val="22"/>
        <w:lang w:val="fr-CH" w:eastAsia="en-US"/>
      </w:rPr>
      <w:instrText xml:space="preserve"> PAGE  \* Arabic  \* MERGEFORMAT </w:instrText>
    </w:r>
    <w:r w:rsidRPr="005C52A0">
      <w:rPr>
        <w:rFonts w:ascii="Verdana" w:eastAsia="Calibri" w:hAnsi="Verdana"/>
        <w:sz w:val="20"/>
        <w:szCs w:val="22"/>
        <w:lang w:val="fr-CH" w:eastAsia="en-US"/>
      </w:rPr>
      <w:fldChar w:fldCharType="separate"/>
    </w:r>
    <w:r w:rsidR="00C56C79">
      <w:rPr>
        <w:rFonts w:ascii="Verdana" w:eastAsia="Calibri" w:hAnsi="Verdana"/>
        <w:noProof/>
        <w:sz w:val="20"/>
        <w:szCs w:val="22"/>
        <w:lang w:val="fr-CH" w:eastAsia="en-US"/>
      </w:rPr>
      <w:t>1</w:t>
    </w:r>
    <w:r w:rsidRPr="005C52A0">
      <w:rPr>
        <w:rFonts w:ascii="Verdana" w:eastAsia="Calibri" w:hAnsi="Verdana"/>
        <w:sz w:val="20"/>
        <w:szCs w:val="22"/>
        <w:lang w:val="fr-CH" w:eastAsia="en-US"/>
      </w:rPr>
      <w:fldChar w:fldCharType="end"/>
    </w:r>
    <w:r w:rsidRPr="005C52A0">
      <w:rPr>
        <w:rFonts w:ascii="Verdana" w:eastAsia="Calibri" w:hAnsi="Verdana"/>
        <w:sz w:val="20"/>
        <w:szCs w:val="22"/>
        <w:lang w:val="fr-CH" w:eastAsia="en-US"/>
      </w:rPr>
      <w:t>/</w:t>
    </w:r>
    <w:r w:rsidRPr="005C52A0">
      <w:rPr>
        <w:rFonts w:ascii="Verdana" w:eastAsia="Calibri" w:hAnsi="Verdana"/>
        <w:sz w:val="20"/>
        <w:szCs w:val="22"/>
        <w:lang w:val="fr-CH" w:eastAsia="en-US"/>
      </w:rPr>
      <w:fldChar w:fldCharType="begin"/>
    </w:r>
    <w:r w:rsidRPr="005C52A0">
      <w:rPr>
        <w:rFonts w:ascii="Verdana" w:eastAsia="Calibri" w:hAnsi="Verdana"/>
        <w:sz w:val="20"/>
        <w:szCs w:val="22"/>
        <w:lang w:val="fr-CH" w:eastAsia="en-US"/>
      </w:rPr>
      <w:instrText xml:space="preserve"> NUMPAGES  \* Arabic  \* MERGEFORMAT </w:instrText>
    </w:r>
    <w:r w:rsidRPr="005C52A0">
      <w:rPr>
        <w:rFonts w:ascii="Verdana" w:eastAsia="Calibri" w:hAnsi="Verdana"/>
        <w:sz w:val="20"/>
        <w:szCs w:val="22"/>
        <w:lang w:val="fr-CH" w:eastAsia="en-US"/>
      </w:rPr>
      <w:fldChar w:fldCharType="separate"/>
    </w:r>
    <w:r w:rsidR="00C56C79">
      <w:rPr>
        <w:rFonts w:ascii="Verdana" w:eastAsia="Calibri" w:hAnsi="Verdana"/>
        <w:noProof/>
        <w:sz w:val="20"/>
        <w:szCs w:val="22"/>
        <w:lang w:val="fr-CH" w:eastAsia="en-US"/>
      </w:rPr>
      <w:t>1</w:t>
    </w:r>
    <w:r w:rsidRPr="005C52A0">
      <w:rPr>
        <w:rFonts w:ascii="Verdana" w:eastAsia="Calibri" w:hAnsi="Verdana"/>
        <w:sz w:val="20"/>
        <w:szCs w:val="22"/>
        <w:lang w:val="fr-CH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B6" w:rsidRDefault="00F153B6">
      <w:r>
        <w:separator/>
      </w:r>
    </w:p>
  </w:footnote>
  <w:footnote w:type="continuationSeparator" w:id="0">
    <w:p w:rsidR="00F153B6" w:rsidRDefault="00F1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jc w:val="center"/>
      <w:tblLook w:val="04A0" w:firstRow="1" w:lastRow="0" w:firstColumn="1" w:lastColumn="0" w:noHBand="0" w:noVBand="1"/>
    </w:tblPr>
    <w:tblGrid>
      <w:gridCol w:w="6799"/>
      <w:gridCol w:w="1276"/>
      <w:gridCol w:w="987"/>
    </w:tblGrid>
    <w:tr w:rsidR="005C52A0" w:rsidRPr="005C52A0" w:rsidTr="009D0811">
      <w:trPr>
        <w:trHeight w:val="397"/>
        <w:jc w:val="center"/>
      </w:trPr>
      <w:tc>
        <w:tcPr>
          <w:tcW w:w="6799" w:type="dxa"/>
          <w:vAlign w:val="center"/>
        </w:tcPr>
        <w:p w:rsidR="005C52A0" w:rsidRPr="005C52A0" w:rsidRDefault="005C52A0" w:rsidP="005C52A0">
          <w:pPr>
            <w:tabs>
              <w:tab w:val="center" w:pos="4536"/>
              <w:tab w:val="right" w:pos="9072"/>
            </w:tabs>
            <w:rPr>
              <w:rFonts w:ascii="Verdana" w:hAnsi="Verdana"/>
              <w:sz w:val="20"/>
              <w:szCs w:val="22"/>
              <w:lang w:val="fr-CH" w:eastAsia="en-US"/>
            </w:rPr>
          </w:pPr>
          <w:r w:rsidRPr="005C52A0">
            <w:rPr>
              <w:rFonts w:ascii="Verdana" w:hAnsi="Verdana"/>
              <w:noProof/>
              <w:sz w:val="22"/>
              <w:szCs w:val="22"/>
              <w:lang w:val="fr-CH" w:eastAsia="fr-CH"/>
            </w:rPr>
            <w:drawing>
              <wp:inline distT="0" distB="0" distL="0" distR="0" wp14:anchorId="2A292B97" wp14:editId="087A0E4F">
                <wp:extent cx="1359673" cy="251016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748" cy="4265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5C52A0" w:rsidRPr="005C52A0" w:rsidRDefault="005C52A0" w:rsidP="005C52A0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sz w:val="20"/>
              <w:szCs w:val="22"/>
              <w:lang w:val="fr-CH" w:eastAsia="en-US"/>
            </w:rPr>
          </w:pPr>
          <w:r w:rsidRPr="005C52A0">
            <w:rPr>
              <w:rFonts w:ascii="Verdana" w:hAnsi="Verdana"/>
              <w:sz w:val="20"/>
              <w:szCs w:val="22"/>
              <w:lang w:val="fr-CH" w:eastAsia="en-US"/>
            </w:rPr>
            <w:t>Doc. N° :</w:t>
          </w:r>
        </w:p>
      </w:tc>
      <w:tc>
        <w:tcPr>
          <w:tcW w:w="987" w:type="dxa"/>
          <w:vAlign w:val="center"/>
        </w:tcPr>
        <w:p w:rsidR="005C52A0" w:rsidRPr="005C52A0" w:rsidRDefault="005C52A0" w:rsidP="005C52A0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sz w:val="20"/>
              <w:szCs w:val="22"/>
              <w:lang w:val="fr-CH" w:eastAsia="en-US"/>
            </w:rPr>
          </w:pPr>
          <w:r>
            <w:rPr>
              <w:rFonts w:ascii="Verdana" w:hAnsi="Verdana"/>
              <w:sz w:val="20"/>
              <w:lang w:val="fr-CH" w:eastAsia="en-US"/>
            </w:rPr>
            <w:t>178</w:t>
          </w:r>
        </w:p>
      </w:tc>
    </w:tr>
    <w:tr w:rsidR="005C52A0" w:rsidRPr="005C52A0" w:rsidTr="009D0811">
      <w:trPr>
        <w:trHeight w:val="397"/>
        <w:jc w:val="center"/>
      </w:trPr>
      <w:tc>
        <w:tcPr>
          <w:tcW w:w="6799" w:type="dxa"/>
          <w:vAlign w:val="center"/>
        </w:tcPr>
        <w:p w:rsidR="005C52A0" w:rsidRPr="005C52A0" w:rsidRDefault="005C52A0" w:rsidP="005C52A0">
          <w:pPr>
            <w:tabs>
              <w:tab w:val="center" w:pos="4536"/>
              <w:tab w:val="right" w:pos="9072"/>
            </w:tabs>
            <w:rPr>
              <w:rFonts w:ascii="Verdana" w:hAnsi="Verdana"/>
              <w:b/>
              <w:sz w:val="20"/>
              <w:szCs w:val="22"/>
              <w:lang w:val="fr-CH" w:eastAsia="en-US"/>
            </w:rPr>
          </w:pPr>
          <w:r w:rsidRPr="005C52A0">
            <w:rPr>
              <w:rFonts w:ascii="Verdana" w:hAnsi="Verdana"/>
              <w:b/>
              <w:sz w:val="20"/>
              <w:szCs w:val="22"/>
              <w:lang w:val="fr-CH" w:eastAsia="en-US"/>
            </w:rPr>
            <w:t>Demande de dosimétrie par TLD en radiothérapie</w:t>
          </w:r>
        </w:p>
      </w:tc>
      <w:tc>
        <w:tcPr>
          <w:tcW w:w="1276" w:type="dxa"/>
          <w:vAlign w:val="center"/>
        </w:tcPr>
        <w:p w:rsidR="005C52A0" w:rsidRPr="005C52A0" w:rsidRDefault="005C52A0" w:rsidP="005C52A0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sz w:val="20"/>
              <w:szCs w:val="22"/>
              <w:lang w:val="fr-CH" w:eastAsia="en-US"/>
            </w:rPr>
          </w:pPr>
          <w:r w:rsidRPr="005C52A0">
            <w:rPr>
              <w:rFonts w:ascii="Verdana" w:hAnsi="Verdana"/>
              <w:sz w:val="20"/>
              <w:szCs w:val="22"/>
              <w:lang w:val="fr-CH" w:eastAsia="en-US"/>
            </w:rPr>
            <w:t xml:space="preserve">Ver. N° : </w:t>
          </w:r>
        </w:p>
      </w:tc>
      <w:tc>
        <w:tcPr>
          <w:tcW w:w="987" w:type="dxa"/>
          <w:vAlign w:val="center"/>
        </w:tcPr>
        <w:p w:rsidR="005C52A0" w:rsidRPr="005C52A0" w:rsidRDefault="00CB155E" w:rsidP="005C52A0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sz w:val="20"/>
              <w:szCs w:val="22"/>
              <w:lang w:val="fr-CH" w:eastAsia="en-US"/>
            </w:rPr>
          </w:pPr>
          <w:r>
            <w:rPr>
              <w:rFonts w:ascii="Verdana" w:hAnsi="Verdana"/>
              <w:sz w:val="20"/>
              <w:szCs w:val="22"/>
              <w:lang w:val="fr-CH" w:eastAsia="en-US"/>
            </w:rPr>
            <w:t>2</w:t>
          </w:r>
        </w:p>
      </w:tc>
    </w:tr>
  </w:tbl>
  <w:p w:rsidR="002A389E" w:rsidRPr="00B3774E" w:rsidRDefault="002A389E" w:rsidP="00B377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857"/>
      <w:gridCol w:w="2814"/>
    </w:tblGrid>
    <w:tr w:rsidR="002A389E" w:rsidRPr="00650B48" w:rsidTr="00EA6EE0">
      <w:trPr>
        <w:cantSplit/>
        <w:trHeight w:val="416"/>
        <w:jc w:val="center"/>
      </w:trPr>
      <w:tc>
        <w:tcPr>
          <w:tcW w:w="6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389E" w:rsidRPr="00650B48" w:rsidRDefault="002A389E" w:rsidP="00EA6EE0">
          <w:pPr>
            <w:pStyle w:val="En-tte"/>
            <w:spacing w:before="40" w:after="4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fr-CH" w:eastAsia="fr-CH"/>
            </w:rPr>
            <w:drawing>
              <wp:inline distT="0" distB="0" distL="0" distR="0">
                <wp:extent cx="1981200" cy="368935"/>
                <wp:effectExtent l="19050" t="0" r="0" b="0"/>
                <wp:docPr id="1" name="Image 1" descr="1_CHUV_Perso_Noir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_CHUV_Perso_Noir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389E" w:rsidRPr="00650B48" w:rsidRDefault="002A389E" w:rsidP="00EA6EE0">
          <w:pPr>
            <w:pStyle w:val="Pieddepage"/>
            <w:jc w:val="right"/>
            <w:rPr>
              <w:rFonts w:ascii="Arial" w:hAnsi="Arial" w:cs="Arial"/>
              <w:sz w:val="20"/>
              <w:szCs w:val="20"/>
            </w:rPr>
          </w:pPr>
          <w:r w:rsidRPr="00650B48">
            <w:rPr>
              <w:rFonts w:ascii="Arial" w:hAnsi="Arial" w:cs="Arial"/>
              <w:sz w:val="20"/>
              <w:szCs w:val="20"/>
            </w:rPr>
            <w:t xml:space="preserve">Page  </w:t>
          </w:r>
          <w:r w:rsidR="00814327" w:rsidRPr="00650B48"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 w:rsidRPr="00650B48">
            <w:rPr>
              <w:rStyle w:val="Numrodepage"/>
              <w:rFonts w:ascii="Arial" w:hAnsi="Arial" w:cs="Arial"/>
              <w:sz w:val="20"/>
              <w:szCs w:val="20"/>
            </w:rPr>
            <w:instrText xml:space="preserve"> PAGE </w:instrText>
          </w:r>
          <w:r w:rsidR="00814327" w:rsidRPr="00650B48"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 w:rsidR="005C52A0">
            <w:rPr>
              <w:rStyle w:val="Numrodepage"/>
              <w:rFonts w:ascii="Arial" w:hAnsi="Arial" w:cs="Arial"/>
              <w:noProof/>
              <w:sz w:val="20"/>
              <w:szCs w:val="20"/>
            </w:rPr>
            <w:t>1</w:t>
          </w:r>
          <w:r w:rsidR="00814327" w:rsidRPr="00650B48"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  <w:r w:rsidRPr="00650B48">
            <w:rPr>
              <w:rStyle w:val="Numrodepage"/>
              <w:rFonts w:ascii="Arial" w:hAnsi="Arial" w:cs="Arial"/>
              <w:sz w:val="20"/>
              <w:szCs w:val="20"/>
            </w:rPr>
            <w:t xml:space="preserve"> / </w:t>
          </w:r>
          <w:r w:rsidR="00814327" w:rsidRPr="00650B48"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 w:rsidRPr="00650B48">
            <w:rPr>
              <w:rStyle w:val="Numrodepage"/>
              <w:rFonts w:ascii="Arial" w:hAnsi="Arial" w:cs="Arial"/>
              <w:sz w:val="20"/>
              <w:szCs w:val="20"/>
            </w:rPr>
            <w:instrText xml:space="preserve"> NUMPAGES </w:instrText>
          </w:r>
          <w:r w:rsidR="00814327" w:rsidRPr="00650B48"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 w:rsidR="005C52A0">
            <w:rPr>
              <w:rStyle w:val="Numrodepage"/>
              <w:rFonts w:ascii="Arial" w:hAnsi="Arial" w:cs="Arial"/>
              <w:noProof/>
              <w:sz w:val="20"/>
              <w:szCs w:val="20"/>
            </w:rPr>
            <w:t>1</w:t>
          </w:r>
          <w:r w:rsidR="00814327" w:rsidRPr="00650B48"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2A389E" w:rsidRPr="00650B48" w:rsidTr="00EA6EE0">
      <w:trPr>
        <w:cantSplit/>
        <w:trHeight w:val="125"/>
        <w:jc w:val="center"/>
      </w:trPr>
      <w:tc>
        <w:tcPr>
          <w:tcW w:w="6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389E" w:rsidRPr="00650B48" w:rsidRDefault="002A389E" w:rsidP="0082464C">
          <w:pPr>
            <w:pStyle w:val="En-tte"/>
            <w:tabs>
              <w:tab w:val="clear" w:pos="4536"/>
            </w:tabs>
            <w:spacing w:before="40" w:after="40"/>
            <w:rPr>
              <w:rFonts w:ascii="Arial" w:hAnsi="Arial" w:cs="Arial"/>
              <w:b/>
              <w:bCs/>
            </w:rPr>
          </w:pPr>
          <w:r w:rsidRPr="00FE7C34">
            <w:rPr>
              <w:rFonts w:ascii="Arial" w:hAnsi="Arial" w:cs="Arial"/>
              <w:b/>
              <w:bCs/>
            </w:rPr>
            <w:t>Demande de dosimétrie par TLD en radiothérapie</w:t>
          </w:r>
        </w:p>
      </w:tc>
      <w:tc>
        <w:tcPr>
          <w:tcW w:w="2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389E" w:rsidRPr="001F56B0" w:rsidRDefault="002A389E" w:rsidP="00815B87">
          <w:pPr>
            <w:pStyle w:val="Pieddepage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1F56B0">
            <w:rPr>
              <w:rFonts w:ascii="Arial" w:hAnsi="Arial" w:cs="Arial"/>
              <w:b/>
              <w:bCs/>
              <w:sz w:val="20"/>
              <w:szCs w:val="20"/>
            </w:rPr>
            <w:t>IRA/34.23/04.02/1</w:t>
          </w:r>
          <w:r w:rsidR="00E653E7" w:rsidRPr="001F56B0">
            <w:rPr>
              <w:rFonts w:ascii="Arial" w:hAnsi="Arial" w:cs="Arial"/>
              <w:b/>
              <w:bCs/>
              <w:sz w:val="20"/>
              <w:szCs w:val="20"/>
            </w:rPr>
            <w:t>5</w:t>
          </w:r>
          <w:r w:rsidR="007B50D2" w:rsidRPr="001F56B0">
            <w:rPr>
              <w:rFonts w:ascii="Arial" w:hAnsi="Arial" w:cs="Arial"/>
              <w:b/>
              <w:bCs/>
              <w:sz w:val="20"/>
              <w:szCs w:val="20"/>
            </w:rPr>
            <w:t>.</w:t>
          </w:r>
          <w:r w:rsidR="00815B87">
            <w:rPr>
              <w:rFonts w:ascii="Arial" w:hAnsi="Arial" w:cs="Arial"/>
              <w:b/>
              <w:bCs/>
              <w:sz w:val="20"/>
              <w:szCs w:val="20"/>
            </w:rPr>
            <w:t>2</w:t>
          </w:r>
        </w:p>
      </w:tc>
    </w:tr>
  </w:tbl>
  <w:p w:rsidR="002A389E" w:rsidRPr="00B3774E" w:rsidRDefault="002A389E" w:rsidP="00B377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596"/>
    <w:multiLevelType w:val="hybridMultilevel"/>
    <w:tmpl w:val="24D6AD36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535F"/>
    <w:multiLevelType w:val="hybridMultilevel"/>
    <w:tmpl w:val="69101B3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44A6"/>
    <w:multiLevelType w:val="hybridMultilevel"/>
    <w:tmpl w:val="D1069256"/>
    <w:lvl w:ilvl="0" w:tplc="8BF836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73C5"/>
    <w:multiLevelType w:val="hybridMultilevel"/>
    <w:tmpl w:val="5D74848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60B4D"/>
    <w:multiLevelType w:val="hybridMultilevel"/>
    <w:tmpl w:val="635E96CA"/>
    <w:lvl w:ilvl="0" w:tplc="8BF836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86286"/>
    <w:multiLevelType w:val="hybridMultilevel"/>
    <w:tmpl w:val="DDA2465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2001D"/>
    <w:multiLevelType w:val="hybridMultilevel"/>
    <w:tmpl w:val="0D2E214E"/>
    <w:lvl w:ilvl="0" w:tplc="8BF836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0686C"/>
    <w:multiLevelType w:val="hybridMultilevel"/>
    <w:tmpl w:val="A784DE80"/>
    <w:lvl w:ilvl="0" w:tplc="8BF836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A74DB"/>
    <w:multiLevelType w:val="hybridMultilevel"/>
    <w:tmpl w:val="99E4485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A0363"/>
    <w:multiLevelType w:val="hybridMultilevel"/>
    <w:tmpl w:val="565444B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61A45"/>
    <w:multiLevelType w:val="hybridMultilevel"/>
    <w:tmpl w:val="E74A8DDC"/>
    <w:lvl w:ilvl="0" w:tplc="7A906C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ocumentProtection w:edit="forms" w:enforcement="1" w:cryptProviderType="rsaAES" w:cryptAlgorithmClass="hash" w:cryptAlgorithmType="typeAny" w:cryptAlgorithmSid="14" w:cryptSpinCount="100000" w:hash="oOS3ctgK3Pask/aUPJMfYpO70hktUjD3D7cojTC2RggF9o7xepDGqfn1/lbrGtSna/qEhc+MC/EYh0Hx/KASdA==" w:salt="Eu31Si6m7mtUQCa8UM0VO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YSIDFILE" w:val="1128120"/>
    <w:docVar w:name="SYSIDTEMPLATE" w:val="900222"/>
    <w:docVar w:name="SYSIDVERSION" w:val="945481"/>
    <w:docVar w:name="SYSTABNUM" w:val="37"/>
  </w:docVars>
  <w:rsids>
    <w:rsidRoot w:val="008E4CFE"/>
    <w:rsid w:val="0000482F"/>
    <w:rsid w:val="00064550"/>
    <w:rsid w:val="000A39E1"/>
    <w:rsid w:val="000D08A0"/>
    <w:rsid w:val="001049BF"/>
    <w:rsid w:val="00130357"/>
    <w:rsid w:val="00177F4B"/>
    <w:rsid w:val="001A3EEE"/>
    <w:rsid w:val="001F56B0"/>
    <w:rsid w:val="002164ED"/>
    <w:rsid w:val="00217B98"/>
    <w:rsid w:val="002422FB"/>
    <w:rsid w:val="00297B8D"/>
    <w:rsid w:val="002A389E"/>
    <w:rsid w:val="002C380A"/>
    <w:rsid w:val="002E5FB9"/>
    <w:rsid w:val="00317FF2"/>
    <w:rsid w:val="003406D1"/>
    <w:rsid w:val="00344C96"/>
    <w:rsid w:val="00372FC1"/>
    <w:rsid w:val="0037573E"/>
    <w:rsid w:val="003934AA"/>
    <w:rsid w:val="003A4A6A"/>
    <w:rsid w:val="003D7B87"/>
    <w:rsid w:val="0043195E"/>
    <w:rsid w:val="00434B43"/>
    <w:rsid w:val="00455596"/>
    <w:rsid w:val="004564A3"/>
    <w:rsid w:val="004A4114"/>
    <w:rsid w:val="004F5841"/>
    <w:rsid w:val="005056EB"/>
    <w:rsid w:val="00556E21"/>
    <w:rsid w:val="005C52A0"/>
    <w:rsid w:val="00610387"/>
    <w:rsid w:val="0066173B"/>
    <w:rsid w:val="00682007"/>
    <w:rsid w:val="006B3D73"/>
    <w:rsid w:val="006F758E"/>
    <w:rsid w:val="00702E9D"/>
    <w:rsid w:val="00703A7C"/>
    <w:rsid w:val="00793812"/>
    <w:rsid w:val="007A3E75"/>
    <w:rsid w:val="007B50D2"/>
    <w:rsid w:val="00814327"/>
    <w:rsid w:val="00815B87"/>
    <w:rsid w:val="00822400"/>
    <w:rsid w:val="0082464C"/>
    <w:rsid w:val="008259B6"/>
    <w:rsid w:val="0086634E"/>
    <w:rsid w:val="008A4314"/>
    <w:rsid w:val="008E4CFE"/>
    <w:rsid w:val="008E7E5F"/>
    <w:rsid w:val="00930D6D"/>
    <w:rsid w:val="00980C7C"/>
    <w:rsid w:val="00981FE6"/>
    <w:rsid w:val="009914FD"/>
    <w:rsid w:val="009A7737"/>
    <w:rsid w:val="00A21CCD"/>
    <w:rsid w:val="00A44CD0"/>
    <w:rsid w:val="00A94113"/>
    <w:rsid w:val="00AE688D"/>
    <w:rsid w:val="00AF574D"/>
    <w:rsid w:val="00B3774E"/>
    <w:rsid w:val="00C01C68"/>
    <w:rsid w:val="00C4324D"/>
    <w:rsid w:val="00C45B68"/>
    <w:rsid w:val="00C56C79"/>
    <w:rsid w:val="00C85866"/>
    <w:rsid w:val="00CB155E"/>
    <w:rsid w:val="00CB554A"/>
    <w:rsid w:val="00CB654F"/>
    <w:rsid w:val="00CC28E7"/>
    <w:rsid w:val="00D44375"/>
    <w:rsid w:val="00DB42E0"/>
    <w:rsid w:val="00DD2E25"/>
    <w:rsid w:val="00DD49A5"/>
    <w:rsid w:val="00DE277C"/>
    <w:rsid w:val="00DF13F1"/>
    <w:rsid w:val="00E11F1F"/>
    <w:rsid w:val="00E34245"/>
    <w:rsid w:val="00E653E7"/>
    <w:rsid w:val="00E71D8E"/>
    <w:rsid w:val="00E8198A"/>
    <w:rsid w:val="00EA2D5A"/>
    <w:rsid w:val="00EA6EE0"/>
    <w:rsid w:val="00EC6412"/>
    <w:rsid w:val="00EE7681"/>
    <w:rsid w:val="00F03CC4"/>
    <w:rsid w:val="00F153B6"/>
    <w:rsid w:val="00F21FA7"/>
    <w:rsid w:val="00F2411D"/>
    <w:rsid w:val="00F25F52"/>
    <w:rsid w:val="00F364EE"/>
    <w:rsid w:val="00FB6575"/>
    <w:rsid w:val="00FC75C2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3542F6A-6EE2-4561-83FA-B6759D55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8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E68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E688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AE688D"/>
  </w:style>
  <w:style w:type="paragraph" w:styleId="Textedebulles">
    <w:name w:val="Balloon Text"/>
    <w:basedOn w:val="Normal"/>
    <w:link w:val="TextedebullesCar"/>
    <w:uiPriority w:val="99"/>
    <w:semiHidden/>
    <w:unhideWhenUsed/>
    <w:rsid w:val="00FE7C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C34"/>
    <w:rPr>
      <w:rFonts w:ascii="Tahoma" w:hAnsi="Tahoma" w:cs="Tahoma"/>
      <w:sz w:val="16"/>
      <w:szCs w:val="16"/>
      <w:lang w:val="fr-FR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A389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A389E"/>
    <w:rPr>
      <w:rFonts w:ascii="Tahoma" w:hAnsi="Tahoma" w:cs="Tahoma"/>
      <w:sz w:val="16"/>
      <w:szCs w:val="16"/>
      <w:lang w:val="fr-FR" w:eastAsia="fr-FR"/>
    </w:rPr>
  </w:style>
  <w:style w:type="paragraph" w:styleId="Sansinterligne">
    <w:name w:val="No Spacing"/>
    <w:uiPriority w:val="1"/>
    <w:qFormat/>
    <w:rsid w:val="00815B87"/>
    <w:rPr>
      <w:rFonts w:ascii="Arial" w:eastAsiaTheme="minorHAnsi" w:hAnsi="Arial" w:cstheme="minorBidi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815B87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5C52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5C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tld@chuv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BFDB-C66C-4261-AA39-09396B57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 - CHUV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Tille Nicole</cp:lastModifiedBy>
  <cp:revision>2</cp:revision>
  <cp:lastPrinted>2010-03-10T13:48:00Z</cp:lastPrinted>
  <dcterms:created xsi:type="dcterms:W3CDTF">2021-11-25T12:40:00Z</dcterms:created>
  <dcterms:modified xsi:type="dcterms:W3CDTF">2021-11-25T12:40:00Z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VERSION">
    <vt:lpwstr>958561</vt:lpwstr>
  </property>
  <property fmtid="{D5CDD505-2E9C-101B-9397-08002B2CF9AE}" pid="3" name="DATABASENAME">
    <vt:lpwstr>VDOC_CHUV</vt:lpwstr>
  </property>
  <property fmtid="{D5CDD505-2E9C-101B-9397-08002B2CF9AE}" pid="4" name="IIS_SERVERNAME">
    <vt:lpwstr>VDS1</vt:lpwstr>
  </property>
  <property fmtid="{D5CDD505-2E9C-101B-9397-08002B2CF9AE}" pid="5" name="CHECKOUTBY">
    <vt:lpwstr>Zufferey Pidoux Sandrine</vt:lpwstr>
  </property>
  <property fmtid="{D5CDD505-2E9C-101B-9397-08002B2CF9AE}" pid="6" name="CHECKOUTDATE">
    <vt:lpwstr>04/02/2019</vt:lpwstr>
  </property>
  <property fmtid="{D5CDD505-2E9C-101B-9397-08002B2CF9AE}" pid="7" name="VERSION">
    <vt:lpwstr>15.2</vt:lpwstr>
  </property>
  <property fmtid="{D5CDD505-2E9C-101B-9397-08002B2CF9AE}" pid="8" name="CURSTEPNAME">
    <vt:lpwstr>Rédaction</vt:lpwstr>
  </property>
  <property fmtid="{D5CDD505-2E9C-101B-9397-08002B2CF9AE}" pid="9" name="CUROPENAME">
    <vt:lpwstr>Not implemented</vt:lpwstr>
  </property>
  <property fmtid="{D5CDD505-2E9C-101B-9397-08002B2CF9AE}" pid="10" name="NEXTOPENAME">
    <vt:lpwstr>Not implemented</vt:lpwstr>
  </property>
  <property fmtid="{D5CDD505-2E9C-101B-9397-08002B2CF9AE}" pid="11" name="RESPNAME">
    <vt:lpwstr>Lemesre Camille</vt:lpwstr>
  </property>
  <property fmtid="{D5CDD505-2E9C-101B-9397-08002B2CF9AE}" pid="12" name="CREATORNAME">
    <vt:lpwstr>Stefanovic Marko</vt:lpwstr>
  </property>
  <property fmtid="{D5CDD505-2E9C-101B-9397-08002B2CF9AE}" pid="13" name="CREATEDATE">
    <vt:lpwstr>03/12/2018</vt:lpwstr>
  </property>
  <property fmtid="{D5CDD505-2E9C-101B-9397-08002B2CF9AE}" pid="14" name="VERIFICATORNAME">
    <vt:lpwstr>Bailat Claude</vt:lpwstr>
  </property>
  <property fmtid="{D5CDD505-2E9C-101B-9397-08002B2CF9AE}" pid="15" name="VERIFICATIONDATE">
    <vt:lpwstr>31/01/2019</vt:lpwstr>
  </property>
  <property fmtid="{D5CDD505-2E9C-101B-9397-08002B2CF9AE}" pid="16" name="REDACTORNAME">
    <vt:lpwstr>Zufferey Pidoux Sandrine</vt:lpwstr>
  </property>
  <property fmtid="{D5CDD505-2E9C-101B-9397-08002B2CF9AE}" pid="17" name="REDACTIONDATE">
    <vt:lpwstr>03/12/2018</vt:lpwstr>
  </property>
  <property fmtid="{D5CDD505-2E9C-101B-9397-08002B2CF9AE}" pid="18" name="APPROBATORNAME">
    <vt:lpwstr>Lemesre Camille</vt:lpwstr>
  </property>
  <property fmtid="{D5CDD505-2E9C-101B-9397-08002B2CF9AE}" pid="19" name="APPROBATIONDATE">
    <vt:lpwstr>04/02/2019</vt:lpwstr>
  </property>
  <property fmtid="{D5CDD505-2E9C-101B-9397-08002B2CF9AE}" pid="20" name="IDFILE">
    <vt:lpwstr>1241292</vt:lpwstr>
  </property>
  <property fmtid="{D5CDD505-2E9C-101B-9397-08002B2CF9AE}" pid="21" name="IDENTITIES">
    <vt:lpwstr/>
  </property>
  <property fmtid="{D5CDD505-2E9C-101B-9397-08002B2CF9AE}" pid="22" name="ENTITYNAME">
    <vt:lpwstr/>
  </property>
  <property fmtid="{D5CDD505-2E9C-101B-9397-08002B2CF9AE}" pid="23" name="Référence du document">
    <vt:lpwstr>IRA/34.23/04.02</vt:lpwstr>
  </property>
  <property fmtid="{D5CDD505-2E9C-101B-9397-08002B2CF9AE}" pid="24" name="IRA_IRA">
    <vt:lpwstr>IRA</vt:lpwstr>
  </property>
  <property fmtid="{D5CDD505-2E9C-101B-9397-08002B2CF9AE}" pid="25" name="Titre de la version">
    <vt:lpwstr>Demande de dosimétrie par TLD en radiothérapie</vt:lpwstr>
  </property>
  <property fmtid="{D5CDD505-2E9C-101B-9397-08002B2CF9AE}" pid="26" name="IRA_numéro_processus">
    <vt:lpwstr>34.23</vt:lpwstr>
  </property>
  <property fmtid="{D5CDD505-2E9C-101B-9397-08002B2CF9AE}" pid="27" name="IRA_numéro_procédure">
    <vt:lpwstr>04.02</vt:lpwstr>
  </property>
  <property fmtid="{D5CDD505-2E9C-101B-9397-08002B2CF9AE}" pid="28" name="HTTPMODE">
    <vt:lpwstr>http://</vt:lpwstr>
  </property>
  <property fmtid="{D5CDD505-2E9C-101B-9397-08002B2CF9AE}" pid="29" name="IIS_SERVER">
    <vt:lpwstr>gedchuv.intranet.chuv</vt:lpwstr>
  </property>
  <property fmtid="{D5CDD505-2E9C-101B-9397-08002B2CF9AE}" pid="30" name="DB_GUID">
    <vt:lpwstr>{9CF397AD-894F-4ECE-94F3-CA5DB7B59846}</vt:lpwstr>
  </property>
  <property fmtid="{D5CDD505-2E9C-101B-9397-08002B2CF9AE}" pid="31" name="CHECKOUTBY_USERID">
    <vt:lpwstr>930704</vt:lpwstr>
  </property>
  <property fmtid="{D5CDD505-2E9C-101B-9397-08002B2CF9AE}" pid="32" name="CHECKSUM">
    <vt:lpwstr>58059</vt:lpwstr>
  </property>
  <property fmtid="{D5CDD505-2E9C-101B-9397-08002B2CF9AE}" pid="33" name="REFERENCE">
    <vt:lpwstr>IRA/34.23/04.02</vt:lpwstr>
  </property>
  <property fmtid="{D5CDD505-2E9C-101B-9397-08002B2CF9AE}" pid="34" name="TITLE">
    <vt:lpwstr>Demande de dosimétrie par TLD en radiothérapie</vt:lpwstr>
  </property>
  <property fmtid="{D5CDD505-2E9C-101B-9397-08002B2CF9AE}" pid="35" name="VDOC_FREE_IRA_IRA">
    <vt:lpwstr>IRA</vt:lpwstr>
  </property>
  <property fmtid="{D5CDD505-2E9C-101B-9397-08002B2CF9AE}" pid="36" name="VDOC_FREE_IRA_NUM_RO_PROCESSUS">
    <vt:lpwstr>34.23</vt:lpwstr>
  </property>
  <property fmtid="{D5CDD505-2E9C-101B-9397-08002B2CF9AE}" pid="37" name="VDOC_FREE_IRA_NUM_RO_PROC_DURE">
    <vt:lpwstr>04.02</vt:lpwstr>
  </property>
  <property fmtid="{D5CDD505-2E9C-101B-9397-08002B2CF9AE}" pid="38" name="OFFICIAL">
    <vt:lpwstr>Lemesre Camille</vt:lpwstr>
  </property>
</Properties>
</file>